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533" w:rsidRDefault="00283B97">
      <w:pPr>
        <w:pStyle w:val="a4"/>
      </w:pPr>
      <w:r>
        <w:t>Техническая</w:t>
      </w:r>
      <w:r>
        <w:rPr>
          <w:spacing w:val="-3"/>
        </w:rPr>
        <w:t xml:space="preserve"> </w:t>
      </w:r>
      <w:r>
        <w:t>спецификация</w:t>
      </w:r>
      <w:r>
        <w:rPr>
          <w:spacing w:val="-3"/>
        </w:rPr>
        <w:t xml:space="preserve"> </w:t>
      </w:r>
      <w:r>
        <w:t>закупаемых</w:t>
      </w:r>
      <w:r>
        <w:rPr>
          <w:spacing w:val="-3"/>
        </w:rPr>
        <w:t xml:space="preserve"> </w:t>
      </w:r>
      <w:r>
        <w:rPr>
          <w:spacing w:val="-2"/>
        </w:rPr>
        <w:t>товаров</w:t>
      </w:r>
    </w:p>
    <w:p w:rsidR="00240533" w:rsidRDefault="00240533">
      <w:pPr>
        <w:rPr>
          <w:b/>
          <w:sz w:val="20"/>
        </w:rPr>
      </w:pPr>
    </w:p>
    <w:p w:rsidR="00240533" w:rsidRDefault="00240533">
      <w:pPr>
        <w:rPr>
          <w:b/>
          <w:sz w:val="20"/>
        </w:rPr>
      </w:pPr>
    </w:p>
    <w:p w:rsidR="00240533" w:rsidRDefault="00240533">
      <w:pPr>
        <w:spacing w:before="3"/>
        <w:rPr>
          <w:b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9"/>
        <w:gridCol w:w="5954"/>
      </w:tblGrid>
      <w:tr w:rsidR="00240533">
        <w:trPr>
          <w:trHeight w:val="275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r>
              <w:rPr>
                <w:spacing w:val="-2"/>
                <w:sz w:val="24"/>
              </w:rPr>
              <w:t>закупки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Закуп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имиджевой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продукции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(ТМЦ)</w:t>
            </w:r>
          </w:p>
        </w:tc>
      </w:tr>
      <w:tr w:rsidR="00240533">
        <w:trPr>
          <w:trHeight w:val="551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70" w:lineRule="atLeast"/>
              <w:ind w:right="524"/>
              <w:rPr>
                <w:sz w:val="24"/>
              </w:rPr>
            </w:pPr>
            <w:r>
              <w:rPr>
                <w:sz w:val="24"/>
              </w:rPr>
              <w:t>Структурное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подразделение </w:t>
            </w:r>
            <w:r>
              <w:rPr>
                <w:spacing w:val="-2"/>
                <w:sz w:val="24"/>
              </w:rPr>
              <w:t>(Заказчик)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Департамент устойчивого </w:t>
            </w:r>
            <w:r>
              <w:rPr>
                <w:spacing w:val="-2"/>
                <w:sz w:val="24"/>
              </w:rPr>
              <w:t>развития</w:t>
            </w:r>
          </w:p>
        </w:tc>
      </w:tr>
      <w:tr w:rsidR="00240533">
        <w:trPr>
          <w:trHeight w:val="551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Планируемая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сумма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закупа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(без учета НДС)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2 160 000 </w:t>
            </w:r>
            <w:r>
              <w:rPr>
                <w:spacing w:val="-2"/>
                <w:sz w:val="24"/>
              </w:rPr>
              <w:t>тенге</w:t>
            </w:r>
          </w:p>
        </w:tc>
      </w:tr>
      <w:tr w:rsidR="00240533">
        <w:trPr>
          <w:trHeight w:val="275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Наименование </w:t>
            </w:r>
            <w:r>
              <w:rPr>
                <w:spacing w:val="-2"/>
                <w:sz w:val="24"/>
              </w:rPr>
              <w:t>товара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Полотенце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логотипом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КФФ</w:t>
            </w:r>
          </w:p>
        </w:tc>
      </w:tr>
      <w:tr w:rsidR="00240533">
        <w:trPr>
          <w:trHeight w:val="1931"/>
        </w:trPr>
        <w:tc>
          <w:tcPr>
            <w:tcW w:w="3539" w:type="dxa"/>
          </w:tcPr>
          <w:p w:rsidR="00240533" w:rsidRDefault="00283B97">
            <w:pPr>
              <w:pStyle w:val="TableParagraph"/>
              <w:ind w:left="112" w:right="101"/>
              <w:jc w:val="center"/>
              <w:rPr>
                <w:sz w:val="24"/>
              </w:rPr>
            </w:pPr>
            <w:r>
              <w:rPr>
                <w:sz w:val="24"/>
              </w:rPr>
              <w:t>Описание функциональных, технических,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эксплуатационных характеристик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75" w:lineRule="exact"/>
              <w:ind w:left="827"/>
              <w:rPr>
                <w:sz w:val="24"/>
              </w:rPr>
            </w:pPr>
            <w:r>
              <w:rPr>
                <w:sz w:val="24"/>
              </w:rPr>
              <w:t>Цвет: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согласовать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Заказчиком</w:t>
            </w:r>
          </w:p>
          <w:p w:rsidR="00240533" w:rsidRDefault="00283B9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left="827" w:right="386"/>
              <w:rPr>
                <w:sz w:val="24"/>
              </w:rPr>
            </w:pPr>
            <w:r>
              <w:rPr>
                <w:sz w:val="24"/>
              </w:rPr>
              <w:t>Нанесение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логотипа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КФФ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размером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6.5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диаметр</w:t>
            </w:r>
          </w:p>
          <w:p w:rsidR="00240533" w:rsidRDefault="00283B9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left="827" w:right="550"/>
              <w:rPr>
                <w:sz w:val="24"/>
              </w:rPr>
            </w:pPr>
            <w:r>
              <w:rPr>
                <w:sz w:val="24"/>
              </w:rPr>
              <w:t>Размер: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минимум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70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ширину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длину</w:t>
            </w:r>
          </w:p>
          <w:p w:rsidR="00240533" w:rsidRDefault="00283B97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76" w:lineRule="exact"/>
              <w:ind w:left="827"/>
              <w:rPr>
                <w:sz w:val="24"/>
              </w:rPr>
            </w:pPr>
            <w:r>
              <w:rPr>
                <w:sz w:val="24"/>
              </w:rPr>
              <w:t>Материал: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хлопок / лён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бамбук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махра</w:t>
            </w:r>
          </w:p>
          <w:p w:rsidR="00240533" w:rsidRDefault="00283B97">
            <w:pPr>
              <w:pStyle w:val="TableParagraph"/>
              <w:spacing w:line="256" w:lineRule="exact"/>
              <w:ind w:left="827"/>
              <w:rPr>
                <w:sz w:val="24"/>
              </w:rPr>
            </w:pPr>
            <w:r>
              <w:rPr>
                <w:spacing w:val="-2"/>
                <w:sz w:val="24"/>
              </w:rPr>
              <w:t>/смешанный</w:t>
            </w:r>
          </w:p>
        </w:tc>
      </w:tr>
      <w:tr w:rsidR="00240533">
        <w:trPr>
          <w:trHeight w:val="847"/>
        </w:trPr>
        <w:tc>
          <w:tcPr>
            <w:tcW w:w="3539" w:type="dxa"/>
          </w:tcPr>
          <w:p w:rsidR="00240533" w:rsidRDefault="00283B9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Кол-</w:t>
            </w:r>
            <w:r>
              <w:rPr>
                <w:spacing w:val="-5"/>
                <w:sz w:val="24"/>
              </w:rPr>
              <w:t>во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240 </w:t>
            </w:r>
            <w:r>
              <w:rPr>
                <w:spacing w:val="-5"/>
                <w:sz w:val="24"/>
              </w:rPr>
              <w:t>шт.</w:t>
            </w:r>
          </w:p>
        </w:tc>
      </w:tr>
      <w:tr w:rsidR="00240533">
        <w:trPr>
          <w:trHeight w:val="275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поставки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июня </w:t>
            </w:r>
            <w:r>
              <w:rPr>
                <w:spacing w:val="-2"/>
                <w:sz w:val="24"/>
              </w:rPr>
              <w:t>2026г.</w:t>
            </w:r>
          </w:p>
        </w:tc>
      </w:tr>
      <w:tr w:rsidR="00240533">
        <w:trPr>
          <w:trHeight w:val="551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поставщику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Накладная,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ЭСФ, Акт </w:t>
            </w:r>
            <w:r>
              <w:rPr>
                <w:spacing w:val="-2"/>
                <w:sz w:val="24"/>
              </w:rPr>
              <w:t>сверки.</w:t>
            </w:r>
          </w:p>
        </w:tc>
      </w:tr>
      <w:tr w:rsidR="00240533">
        <w:trPr>
          <w:trHeight w:val="551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Эскиз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(фото)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Эскиз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логотипа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Заказчиком</w:t>
            </w:r>
          </w:p>
        </w:tc>
      </w:tr>
      <w:tr w:rsidR="00240533">
        <w:trPr>
          <w:trHeight w:val="275"/>
        </w:trPr>
        <w:tc>
          <w:tcPr>
            <w:tcW w:w="3539" w:type="dxa"/>
          </w:tcPr>
          <w:p w:rsidR="00240533" w:rsidRDefault="00283B9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Место </w:t>
            </w:r>
            <w:r>
              <w:rPr>
                <w:spacing w:val="-2"/>
                <w:sz w:val="24"/>
              </w:rPr>
              <w:t>поставки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Астана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Бауыржан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Момышулы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(Офис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КФФ)</w:t>
            </w:r>
          </w:p>
        </w:tc>
      </w:tr>
      <w:tr w:rsidR="00240533">
        <w:trPr>
          <w:trHeight w:val="551"/>
        </w:trPr>
        <w:tc>
          <w:tcPr>
            <w:tcW w:w="3539" w:type="dxa"/>
          </w:tcPr>
          <w:p w:rsidR="00240533" w:rsidRDefault="00283B9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Иные </w:t>
            </w:r>
            <w:r>
              <w:rPr>
                <w:spacing w:val="-2"/>
                <w:sz w:val="24"/>
              </w:rPr>
              <w:t>требования</w:t>
            </w:r>
          </w:p>
        </w:tc>
        <w:tc>
          <w:tcPr>
            <w:tcW w:w="5954" w:type="dxa"/>
          </w:tcPr>
          <w:p w:rsidR="00240533" w:rsidRDefault="00283B97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75" w:lineRule="exact"/>
              <w:ind w:left="827"/>
              <w:rPr>
                <w:sz w:val="24"/>
              </w:rPr>
            </w:pPr>
            <w:r>
              <w:rPr>
                <w:sz w:val="24"/>
              </w:rPr>
              <w:t xml:space="preserve">Доставка </w:t>
            </w:r>
            <w:r>
              <w:rPr>
                <w:spacing w:val="-5"/>
                <w:sz w:val="24"/>
              </w:rPr>
              <w:t>DDP</w:t>
            </w:r>
          </w:p>
          <w:p w:rsidR="00240533" w:rsidRDefault="00283B97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57" w:lineRule="exact"/>
              <w:ind w:left="827"/>
              <w:rPr>
                <w:sz w:val="24"/>
              </w:rPr>
            </w:pPr>
            <w:r>
              <w:rPr>
                <w:sz w:val="24"/>
              </w:rPr>
              <w:t xml:space="preserve">Предоплата </w:t>
            </w:r>
            <w:r>
              <w:rPr>
                <w:spacing w:val="-5"/>
                <w:sz w:val="24"/>
              </w:rPr>
              <w:t>50%</w:t>
            </w:r>
          </w:p>
        </w:tc>
      </w:tr>
    </w:tbl>
    <w:p w:rsidR="00240533" w:rsidRDefault="00240533">
      <w:pPr>
        <w:rPr>
          <w:b/>
          <w:sz w:val="24"/>
        </w:rPr>
      </w:pPr>
    </w:p>
    <w:p w:rsidR="00240533" w:rsidRDefault="00240533">
      <w:pPr>
        <w:spacing w:before="10"/>
        <w:rPr>
          <w:b/>
          <w:sz w:val="24"/>
        </w:rPr>
      </w:pPr>
      <w:bookmarkStart w:id="0" w:name="_GoBack"/>
      <w:bookmarkEnd w:id="0"/>
    </w:p>
    <w:sectPr w:rsidR="00240533">
      <w:type w:val="continuous"/>
      <w:pgSz w:w="11910" w:h="16840"/>
      <w:pgMar w:top="760" w:right="113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E64DE"/>
    <w:multiLevelType w:val="hybridMultilevel"/>
    <w:tmpl w:val="A43ABDF6"/>
    <w:lvl w:ilvl="0" w:tplc="F6D4D700">
      <w:numFmt w:val="bullet"/>
      <w:lvlText w:val="•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ru-RU" w:eastAsia="en-US" w:bidi="ar-SA"/>
      </w:rPr>
    </w:lvl>
    <w:lvl w:ilvl="1" w:tplc="CB88CB3E">
      <w:numFmt w:val="bullet"/>
      <w:lvlText w:val="•"/>
      <w:lvlJc w:val="left"/>
      <w:pPr>
        <w:ind w:left="1332" w:hanging="360"/>
      </w:pPr>
      <w:rPr>
        <w:rFonts w:hint="default"/>
        <w:lang w:val="ru-RU" w:eastAsia="en-US" w:bidi="ar-SA"/>
      </w:rPr>
    </w:lvl>
    <w:lvl w:ilvl="2" w:tplc="AC223202">
      <w:numFmt w:val="bullet"/>
      <w:lvlText w:val="•"/>
      <w:lvlJc w:val="left"/>
      <w:pPr>
        <w:ind w:left="1844" w:hanging="360"/>
      </w:pPr>
      <w:rPr>
        <w:rFonts w:hint="default"/>
        <w:lang w:val="ru-RU" w:eastAsia="en-US" w:bidi="ar-SA"/>
      </w:rPr>
    </w:lvl>
    <w:lvl w:ilvl="3" w:tplc="D7BCE366">
      <w:numFmt w:val="bullet"/>
      <w:lvlText w:val="•"/>
      <w:lvlJc w:val="left"/>
      <w:pPr>
        <w:ind w:left="2357" w:hanging="360"/>
      </w:pPr>
      <w:rPr>
        <w:rFonts w:hint="default"/>
        <w:lang w:val="ru-RU" w:eastAsia="en-US" w:bidi="ar-SA"/>
      </w:rPr>
    </w:lvl>
    <w:lvl w:ilvl="4" w:tplc="6B4CBC74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5" w:tplc="58807AB0">
      <w:numFmt w:val="bullet"/>
      <w:lvlText w:val="•"/>
      <w:lvlJc w:val="left"/>
      <w:pPr>
        <w:ind w:left="3382" w:hanging="360"/>
      </w:pPr>
      <w:rPr>
        <w:rFonts w:hint="default"/>
        <w:lang w:val="ru-RU" w:eastAsia="en-US" w:bidi="ar-SA"/>
      </w:rPr>
    </w:lvl>
    <w:lvl w:ilvl="6" w:tplc="104C7528">
      <w:numFmt w:val="bullet"/>
      <w:lvlText w:val="•"/>
      <w:lvlJc w:val="left"/>
      <w:pPr>
        <w:ind w:left="3894" w:hanging="360"/>
      </w:pPr>
      <w:rPr>
        <w:rFonts w:hint="default"/>
        <w:lang w:val="ru-RU" w:eastAsia="en-US" w:bidi="ar-SA"/>
      </w:rPr>
    </w:lvl>
    <w:lvl w:ilvl="7" w:tplc="0FE2D3DE">
      <w:numFmt w:val="bullet"/>
      <w:lvlText w:val="•"/>
      <w:lvlJc w:val="left"/>
      <w:pPr>
        <w:ind w:left="4406" w:hanging="360"/>
      </w:pPr>
      <w:rPr>
        <w:rFonts w:hint="default"/>
        <w:lang w:val="ru-RU" w:eastAsia="en-US" w:bidi="ar-SA"/>
      </w:rPr>
    </w:lvl>
    <w:lvl w:ilvl="8" w:tplc="AD02AB76">
      <w:numFmt w:val="bullet"/>
      <w:lvlText w:val="•"/>
      <w:lvlJc w:val="left"/>
      <w:pPr>
        <w:ind w:left="491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4FF525C"/>
    <w:multiLevelType w:val="hybridMultilevel"/>
    <w:tmpl w:val="90BAAA20"/>
    <w:lvl w:ilvl="0" w:tplc="145A26FC">
      <w:numFmt w:val="bullet"/>
      <w:lvlText w:val="•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ru-RU" w:eastAsia="en-US" w:bidi="ar-SA"/>
      </w:rPr>
    </w:lvl>
    <w:lvl w:ilvl="1" w:tplc="0B52C40A">
      <w:numFmt w:val="bullet"/>
      <w:lvlText w:val="•"/>
      <w:lvlJc w:val="left"/>
      <w:pPr>
        <w:ind w:left="1332" w:hanging="360"/>
      </w:pPr>
      <w:rPr>
        <w:rFonts w:hint="default"/>
        <w:lang w:val="ru-RU" w:eastAsia="en-US" w:bidi="ar-SA"/>
      </w:rPr>
    </w:lvl>
    <w:lvl w:ilvl="2" w:tplc="2BC6C1AC">
      <w:numFmt w:val="bullet"/>
      <w:lvlText w:val="•"/>
      <w:lvlJc w:val="left"/>
      <w:pPr>
        <w:ind w:left="1844" w:hanging="360"/>
      </w:pPr>
      <w:rPr>
        <w:rFonts w:hint="default"/>
        <w:lang w:val="ru-RU" w:eastAsia="en-US" w:bidi="ar-SA"/>
      </w:rPr>
    </w:lvl>
    <w:lvl w:ilvl="3" w:tplc="8874720C">
      <w:numFmt w:val="bullet"/>
      <w:lvlText w:val="•"/>
      <w:lvlJc w:val="left"/>
      <w:pPr>
        <w:ind w:left="2357" w:hanging="360"/>
      </w:pPr>
      <w:rPr>
        <w:rFonts w:hint="default"/>
        <w:lang w:val="ru-RU" w:eastAsia="en-US" w:bidi="ar-SA"/>
      </w:rPr>
    </w:lvl>
    <w:lvl w:ilvl="4" w:tplc="D258361A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5" w:tplc="E144870C">
      <w:numFmt w:val="bullet"/>
      <w:lvlText w:val="•"/>
      <w:lvlJc w:val="left"/>
      <w:pPr>
        <w:ind w:left="3382" w:hanging="360"/>
      </w:pPr>
      <w:rPr>
        <w:rFonts w:hint="default"/>
        <w:lang w:val="ru-RU" w:eastAsia="en-US" w:bidi="ar-SA"/>
      </w:rPr>
    </w:lvl>
    <w:lvl w:ilvl="6" w:tplc="4A76E75E">
      <w:numFmt w:val="bullet"/>
      <w:lvlText w:val="•"/>
      <w:lvlJc w:val="left"/>
      <w:pPr>
        <w:ind w:left="3894" w:hanging="360"/>
      </w:pPr>
      <w:rPr>
        <w:rFonts w:hint="default"/>
        <w:lang w:val="ru-RU" w:eastAsia="en-US" w:bidi="ar-SA"/>
      </w:rPr>
    </w:lvl>
    <w:lvl w:ilvl="7" w:tplc="9BF0DDBA">
      <w:numFmt w:val="bullet"/>
      <w:lvlText w:val="•"/>
      <w:lvlJc w:val="left"/>
      <w:pPr>
        <w:ind w:left="4406" w:hanging="360"/>
      </w:pPr>
      <w:rPr>
        <w:rFonts w:hint="default"/>
        <w:lang w:val="ru-RU" w:eastAsia="en-US" w:bidi="ar-SA"/>
      </w:rPr>
    </w:lvl>
    <w:lvl w:ilvl="8" w:tplc="D5141002">
      <w:numFmt w:val="bullet"/>
      <w:lvlText w:val="•"/>
      <w:lvlJc w:val="left"/>
      <w:pPr>
        <w:ind w:left="4919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533"/>
    <w:rsid w:val="00240533"/>
    <w:rsid w:val="0028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5F7EEB-47EC-4A4A-8133-0B6A24D1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before="73"/>
      <w:ind w:right="16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Татенов Д.К.</cp:lastModifiedBy>
  <cp:revision>2</cp:revision>
  <dcterms:created xsi:type="dcterms:W3CDTF">2026-05-22T05:45:00Z</dcterms:created>
  <dcterms:modified xsi:type="dcterms:W3CDTF">2026-05-22T05:45:00Z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2026-05-22T00:00:00Z</vt:filetime>
  </property>
  <property fmtid="{D5CDD505-2E9C-101B-9397-08002B2CF9AE}" pid="5" name="Producer">
    <vt:lpwstr>Aspose.Words for Java 22.9.0</vt:lpwstr>
  </property>
</Properties>
</file>