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A7018" w14:textId="2FBB1692" w:rsidR="00C609D2" w:rsidRDefault="00C609D2" w:rsidP="00B937EC">
      <w:pPr>
        <w:rPr>
          <w:rFonts w:ascii="Arial" w:hAnsi="Arial" w:cs="Arial"/>
          <w:sz w:val="24"/>
          <w:szCs w:val="24"/>
        </w:rPr>
      </w:pPr>
    </w:p>
    <w:p w14:paraId="375DAE50" w14:textId="1FF513A6" w:rsidR="00C609D2" w:rsidRDefault="00C609D2" w:rsidP="00F6517D">
      <w:pPr>
        <w:jc w:val="right"/>
        <w:rPr>
          <w:rFonts w:ascii="Arial" w:hAnsi="Arial" w:cs="Arial"/>
          <w:sz w:val="24"/>
          <w:szCs w:val="24"/>
        </w:rPr>
      </w:pPr>
    </w:p>
    <w:p w14:paraId="4E618CB9" w14:textId="1562BE34" w:rsidR="00906175" w:rsidRPr="00DB2161" w:rsidRDefault="00906175" w:rsidP="001521E9">
      <w:pPr>
        <w:jc w:val="center"/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93"/>
        <w:gridCol w:w="7619"/>
      </w:tblGrid>
      <w:tr w:rsidR="00B937EC" w:rsidRPr="00DB2161" w14:paraId="5C974192" w14:textId="77777777" w:rsidTr="00B937EC">
        <w:tc>
          <w:tcPr>
            <w:tcW w:w="2266" w:type="dxa"/>
          </w:tcPr>
          <w:p w14:paraId="5F12173C" w14:textId="7815CA78" w:rsidR="00906175" w:rsidRPr="00DB2161" w:rsidRDefault="005A6247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Вид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 xml:space="preserve"> закупки</w:t>
            </w:r>
          </w:p>
        </w:tc>
        <w:tc>
          <w:tcPr>
            <w:tcW w:w="7646" w:type="dxa"/>
          </w:tcPr>
          <w:p w14:paraId="5412496A" w14:textId="20E86CB8" w:rsidR="00906175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Имиджевая продукция </w:t>
            </w:r>
          </w:p>
        </w:tc>
      </w:tr>
      <w:tr w:rsidR="00B937EC" w:rsidRPr="00DB2161" w14:paraId="476A1880" w14:textId="77777777" w:rsidTr="00B937EC">
        <w:tc>
          <w:tcPr>
            <w:tcW w:w="2266" w:type="dxa"/>
          </w:tcPr>
          <w:p w14:paraId="1717526C" w14:textId="3590515A" w:rsidR="00906175" w:rsidRPr="00DB2161" w:rsidRDefault="00BF1D1B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подразделение (З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>аказчик)</w:t>
            </w:r>
          </w:p>
        </w:tc>
        <w:tc>
          <w:tcPr>
            <w:tcW w:w="7646" w:type="dxa"/>
          </w:tcPr>
          <w:p w14:paraId="74C1BC84" w14:textId="1AB5D1E0" w:rsidR="00906175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Департамент маркетинга и коммерции </w:t>
            </w:r>
          </w:p>
        </w:tc>
      </w:tr>
      <w:tr w:rsidR="00B937EC" w:rsidRPr="00DB2161" w14:paraId="01684848" w14:textId="77777777" w:rsidTr="00B937EC">
        <w:tc>
          <w:tcPr>
            <w:tcW w:w="2266" w:type="dxa"/>
          </w:tcPr>
          <w:p w14:paraId="2529532F" w14:textId="382FCD6B" w:rsidR="00906175" w:rsidRPr="00A3722B" w:rsidRDefault="00DA4E48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Планируемая сумма закупа</w:t>
            </w:r>
            <w:r w:rsidR="00A578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78E6" w:rsidRPr="00A3722B">
              <w:rPr>
                <w:rFonts w:ascii="Arial" w:hAnsi="Arial" w:cs="Arial"/>
                <w:sz w:val="24"/>
                <w:szCs w:val="24"/>
              </w:rPr>
              <w:t>(</w:t>
            </w:r>
            <w:r w:rsidR="00A578E6">
              <w:rPr>
                <w:rFonts w:ascii="Arial" w:hAnsi="Arial" w:cs="Arial"/>
                <w:sz w:val="24"/>
                <w:szCs w:val="24"/>
              </w:rPr>
              <w:t xml:space="preserve">без </w:t>
            </w:r>
            <w:r w:rsidR="000C0DBD">
              <w:rPr>
                <w:rFonts w:ascii="Arial" w:hAnsi="Arial" w:cs="Arial"/>
                <w:sz w:val="24"/>
                <w:szCs w:val="24"/>
              </w:rPr>
              <w:t>учета НДС</w:t>
            </w:r>
            <w:r w:rsidR="00A578E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7646" w:type="dxa"/>
          </w:tcPr>
          <w:p w14:paraId="3D690818" w14:textId="0C7FCF6C" w:rsidR="00906175" w:rsidRPr="00DB2161" w:rsidRDefault="00A578E6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550 </w:t>
            </w:r>
            <w:r w:rsidR="00B937EC">
              <w:rPr>
                <w:rFonts w:ascii="Arial" w:hAnsi="Arial" w:cs="Arial"/>
                <w:sz w:val="24"/>
                <w:szCs w:val="24"/>
              </w:rPr>
              <w:t xml:space="preserve">000 тенге </w:t>
            </w:r>
          </w:p>
        </w:tc>
      </w:tr>
      <w:tr w:rsidR="00B937EC" w:rsidRPr="00DB2161" w14:paraId="626EFAF2" w14:textId="77777777" w:rsidTr="00B937EC">
        <w:tc>
          <w:tcPr>
            <w:tcW w:w="2266" w:type="dxa"/>
          </w:tcPr>
          <w:p w14:paraId="31BB649E" w14:textId="7BE465DE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товара</w:t>
            </w:r>
          </w:p>
        </w:tc>
        <w:tc>
          <w:tcPr>
            <w:tcW w:w="7646" w:type="dxa"/>
          </w:tcPr>
          <w:p w14:paraId="56DF884B" w14:textId="10F77BEE" w:rsidR="00BC64CF" w:rsidRDefault="00BC64CF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B937EC">
              <w:rPr>
                <w:rFonts w:ascii="Arial" w:hAnsi="Arial" w:cs="Arial"/>
                <w:sz w:val="24"/>
                <w:szCs w:val="24"/>
              </w:rPr>
              <w:t>Шарфы</w:t>
            </w:r>
            <w:r w:rsidR="000C0DBD">
              <w:rPr>
                <w:rFonts w:ascii="Arial" w:hAnsi="Arial" w:cs="Arial"/>
                <w:sz w:val="24"/>
                <w:szCs w:val="24"/>
              </w:rPr>
              <w:t xml:space="preserve"> с надписью «</w:t>
            </w:r>
            <w:r w:rsidR="000C0DBD">
              <w:rPr>
                <w:rFonts w:ascii="Arial" w:hAnsi="Arial" w:cs="Arial"/>
                <w:sz w:val="24"/>
                <w:szCs w:val="24"/>
                <w:lang w:val="en-US"/>
              </w:rPr>
              <w:t>KAZAKHSTAN</w:t>
            </w:r>
            <w:r w:rsidR="000C0DBD">
              <w:rPr>
                <w:rFonts w:ascii="Arial" w:hAnsi="Arial" w:cs="Arial"/>
                <w:sz w:val="24"/>
                <w:szCs w:val="24"/>
              </w:rPr>
              <w:t>»</w:t>
            </w:r>
            <w:r>
              <w:rPr>
                <w:rFonts w:ascii="Arial" w:hAnsi="Arial" w:cs="Arial"/>
                <w:sz w:val="24"/>
                <w:szCs w:val="24"/>
              </w:rPr>
              <w:t xml:space="preserve"> и логотипом «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KFF</w:t>
            </w:r>
            <w:r>
              <w:rPr>
                <w:rFonts w:ascii="Arial" w:hAnsi="Arial" w:cs="Arial"/>
                <w:sz w:val="24"/>
                <w:szCs w:val="24"/>
              </w:rPr>
              <w:t>»</w:t>
            </w:r>
          </w:p>
          <w:p w14:paraId="7D0FCE6C" w14:textId="70F0BE07" w:rsidR="00906175" w:rsidRPr="00BC64CF" w:rsidRDefault="00B937EC" w:rsidP="00BC64C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64CF">
              <w:rPr>
                <w:rFonts w:ascii="Arial" w:hAnsi="Arial" w:cs="Arial"/>
                <w:sz w:val="24"/>
                <w:szCs w:val="24"/>
              </w:rPr>
              <w:t xml:space="preserve">      -</w:t>
            </w:r>
            <w:r w:rsidR="000C0DBD" w:rsidRPr="000C0D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64CF">
              <w:rPr>
                <w:rFonts w:ascii="Arial" w:hAnsi="Arial" w:cs="Arial"/>
                <w:sz w:val="24"/>
                <w:szCs w:val="24"/>
              </w:rPr>
              <w:t xml:space="preserve">Ручные флаги для махания </w:t>
            </w:r>
            <w:r w:rsidR="000C0DBD">
              <w:rPr>
                <w:rFonts w:ascii="Arial" w:hAnsi="Arial" w:cs="Arial"/>
                <w:sz w:val="24"/>
                <w:szCs w:val="24"/>
                <w:lang w:val="kk-KZ"/>
              </w:rPr>
              <w:t xml:space="preserve"> Республики Казахстан</w:t>
            </w:r>
          </w:p>
        </w:tc>
      </w:tr>
      <w:tr w:rsidR="00B937EC" w:rsidRPr="00DB2161" w14:paraId="3C452860" w14:textId="77777777" w:rsidTr="00B937EC">
        <w:tc>
          <w:tcPr>
            <w:tcW w:w="2266" w:type="dxa"/>
          </w:tcPr>
          <w:p w14:paraId="4DBE87B1" w14:textId="442AAFE2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7646" w:type="dxa"/>
          </w:tcPr>
          <w:p w14:paraId="2168605A" w14:textId="286B8282" w:rsidR="008D1CFA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37EC">
              <w:rPr>
                <w:rFonts w:ascii="Arial" w:hAnsi="Arial" w:cs="Arial"/>
                <w:sz w:val="24"/>
                <w:szCs w:val="24"/>
              </w:rPr>
              <w:t xml:space="preserve">Шарфы: материал – акриловая пряжа; размер 145 × 20 см (без учета бахромы); вязаный шарф с двусторонним дизайном; качественная вязка без дефектов, ровные швы и стойкость цвета. Согласно </w:t>
            </w:r>
            <w:r w:rsidR="009958A4">
              <w:rPr>
                <w:rFonts w:ascii="Arial" w:hAnsi="Arial" w:cs="Arial"/>
                <w:sz w:val="24"/>
                <w:szCs w:val="24"/>
              </w:rPr>
              <w:t>Эскизу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B937EC">
              <w:rPr>
                <w:rFonts w:ascii="Arial" w:hAnsi="Arial" w:cs="Arial"/>
                <w:sz w:val="24"/>
                <w:szCs w:val="24"/>
              </w:rPr>
              <w:t xml:space="preserve"> Заказчика.  Флаги: материал – полиэстер; размер 105 × 70 см; качественная полноцветная печать; обработка краев для предотвращения распускания ткани; наличие пластикового флагштока (держателя) белого цвета длиной 1 (один) метр, обеспечивающего удобство ручного использования флага. Согласно </w:t>
            </w:r>
            <w:r w:rsidR="009958A4">
              <w:rPr>
                <w:rFonts w:ascii="Arial" w:hAnsi="Arial" w:cs="Arial"/>
                <w:sz w:val="24"/>
                <w:szCs w:val="24"/>
              </w:rPr>
              <w:t xml:space="preserve">Эскизу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B937EC">
              <w:rPr>
                <w:rFonts w:ascii="Arial" w:hAnsi="Arial" w:cs="Arial"/>
                <w:sz w:val="24"/>
                <w:szCs w:val="24"/>
              </w:rPr>
              <w:t xml:space="preserve"> Заказчика</w:t>
            </w:r>
          </w:p>
        </w:tc>
      </w:tr>
      <w:tr w:rsidR="00B937EC" w:rsidRPr="00DB2161" w14:paraId="2AD30EC1" w14:textId="77777777" w:rsidTr="00B937EC">
        <w:tc>
          <w:tcPr>
            <w:tcW w:w="2266" w:type="dxa"/>
          </w:tcPr>
          <w:p w14:paraId="08B60B98" w14:textId="1F7FE350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Кол-во</w:t>
            </w:r>
          </w:p>
        </w:tc>
        <w:tc>
          <w:tcPr>
            <w:tcW w:w="7646" w:type="dxa"/>
          </w:tcPr>
          <w:p w14:paraId="4AE769CF" w14:textId="6AD8FA10" w:rsidR="008D1CFA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9958A4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9958A4">
              <w:rPr>
                <w:rFonts w:ascii="Arial" w:hAnsi="Arial" w:cs="Arial"/>
                <w:sz w:val="24"/>
                <w:szCs w:val="24"/>
                <w:lang w:val="kk-KZ"/>
              </w:rPr>
              <w:t>шт.</w:t>
            </w:r>
            <w:r>
              <w:rPr>
                <w:rFonts w:ascii="Arial" w:hAnsi="Arial" w:cs="Arial"/>
                <w:sz w:val="24"/>
                <w:szCs w:val="24"/>
              </w:rPr>
              <w:t xml:space="preserve"> шарфов, 100</w:t>
            </w:r>
            <w:r w:rsidR="009958A4">
              <w:rPr>
                <w:rFonts w:ascii="Arial" w:hAnsi="Arial" w:cs="Arial"/>
                <w:sz w:val="24"/>
                <w:szCs w:val="24"/>
              </w:rPr>
              <w:t xml:space="preserve"> шт.</w:t>
            </w:r>
            <w:r>
              <w:rPr>
                <w:rFonts w:ascii="Arial" w:hAnsi="Arial" w:cs="Arial"/>
                <w:sz w:val="24"/>
                <w:szCs w:val="24"/>
              </w:rPr>
              <w:t xml:space="preserve"> флагов</w:t>
            </w:r>
          </w:p>
        </w:tc>
      </w:tr>
      <w:tr w:rsidR="00B937EC" w:rsidRPr="00DB2161" w14:paraId="5A72644A" w14:textId="77777777" w:rsidTr="00B937EC">
        <w:tc>
          <w:tcPr>
            <w:tcW w:w="2266" w:type="dxa"/>
          </w:tcPr>
          <w:p w14:paraId="569DFD8A" w14:textId="4439212A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Год выпуска</w:t>
            </w:r>
          </w:p>
        </w:tc>
        <w:tc>
          <w:tcPr>
            <w:tcW w:w="7646" w:type="dxa"/>
          </w:tcPr>
          <w:p w14:paraId="061478FE" w14:textId="3D7C6CF6" w:rsidR="00906175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ранее 2025 года</w:t>
            </w:r>
          </w:p>
        </w:tc>
      </w:tr>
      <w:tr w:rsidR="00B937EC" w:rsidRPr="00DB2161" w14:paraId="0952BD8B" w14:textId="77777777" w:rsidTr="00B937EC">
        <w:tc>
          <w:tcPr>
            <w:tcW w:w="2266" w:type="dxa"/>
          </w:tcPr>
          <w:p w14:paraId="717E57AD" w14:textId="62CA2D9F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7646" w:type="dxa"/>
          </w:tcPr>
          <w:p w14:paraId="16F67E2A" w14:textId="7BFDAE46" w:rsidR="00906175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месяц с момента подписания накладной </w:t>
            </w:r>
          </w:p>
        </w:tc>
      </w:tr>
      <w:tr w:rsidR="00B937EC" w:rsidRPr="00DB2161" w14:paraId="53BEB32A" w14:textId="77777777" w:rsidTr="00B937EC">
        <w:tc>
          <w:tcPr>
            <w:tcW w:w="2266" w:type="dxa"/>
          </w:tcPr>
          <w:p w14:paraId="5742758B" w14:textId="347CC64C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Сроки поставки</w:t>
            </w:r>
          </w:p>
        </w:tc>
        <w:tc>
          <w:tcPr>
            <w:tcW w:w="7646" w:type="dxa"/>
          </w:tcPr>
          <w:p w14:paraId="2BA428D1" w14:textId="4E0A44D9" w:rsidR="008D1CFA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 течении 3 (трех) календарных дней с момента подписания договора </w:t>
            </w:r>
          </w:p>
        </w:tc>
      </w:tr>
      <w:tr w:rsidR="00B937EC" w:rsidRPr="00DB2161" w14:paraId="73DE966A" w14:textId="77777777" w:rsidTr="00B937EC">
        <w:tc>
          <w:tcPr>
            <w:tcW w:w="2266" w:type="dxa"/>
          </w:tcPr>
          <w:p w14:paraId="611A1EBB" w14:textId="58C03E72" w:rsidR="00581CCA" w:rsidRDefault="00581CCA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Эскиз (фото) </w:t>
            </w:r>
            <w:r w:rsidRPr="005E5FC4">
              <w:rPr>
                <w:rFonts w:ascii="Arial" w:hAnsi="Arial" w:cs="Arial"/>
                <w:sz w:val="24"/>
                <w:szCs w:val="24"/>
              </w:rPr>
              <w:t>(при необходимости)</w:t>
            </w:r>
          </w:p>
        </w:tc>
        <w:tc>
          <w:tcPr>
            <w:tcW w:w="7646" w:type="dxa"/>
          </w:tcPr>
          <w:p w14:paraId="5B688703" w14:textId="77777777" w:rsidR="00B937EC" w:rsidRDefault="00B937EC" w:rsidP="00B937EC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1299D0AB" w14:textId="65099810" w:rsidR="00B937EC" w:rsidRDefault="009958A4" w:rsidP="00B937EC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 xml:space="preserve">Эскиз </w:t>
            </w:r>
            <w:r w:rsidR="00B937EC">
              <w:rPr>
                <w:rFonts w:ascii="Arial" w:hAnsi="Arial" w:cs="Arial"/>
                <w:noProof/>
                <w:sz w:val="24"/>
                <w:szCs w:val="24"/>
              </w:rPr>
              <w:t>1</w:t>
            </w:r>
          </w:p>
          <w:p w14:paraId="05428D64" w14:textId="77777777" w:rsidR="00B937EC" w:rsidRDefault="00B937EC" w:rsidP="00B937EC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06CD35AB" w14:textId="77777777" w:rsidR="00B937EC" w:rsidRDefault="00B937EC" w:rsidP="00B937EC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DFB53A5" w14:textId="6536EA73" w:rsidR="00581CCA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E79A82" wp14:editId="03E4D77E">
                  <wp:extent cx="4373880" cy="3009900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7739" cy="316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C445C0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8EC34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A32CA1" w14:textId="155C5D5E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76A476" w14:textId="498FF704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043E7A" w14:textId="44DDA8FC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A89D26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C97340" w14:textId="307686BF" w:rsidR="00B937EC" w:rsidRDefault="009958A4" w:rsidP="00B937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Эскиз </w:t>
            </w:r>
            <w:r w:rsidR="00B937EC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7A4BE619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04ED8B" w14:textId="528D8250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A6CF7C" wp14:editId="4F9B0ACE">
                  <wp:extent cx="4137660" cy="351218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3750" cy="369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DBB2D8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D56A65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DD0EBF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46F01B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5982BC" w14:textId="77777777" w:rsidR="00B937EC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19D3C9" w14:textId="48763198" w:rsidR="00B937EC" w:rsidRPr="00DB2161" w:rsidRDefault="00B937EC" w:rsidP="00B937E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37EC" w:rsidRPr="00DB2161" w14:paraId="204810D3" w14:textId="77777777" w:rsidTr="00B937EC">
        <w:tc>
          <w:tcPr>
            <w:tcW w:w="2266" w:type="dxa"/>
          </w:tcPr>
          <w:p w14:paraId="4041C45B" w14:textId="3197EB46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lastRenderedPageBreak/>
              <w:t>Место поставки</w:t>
            </w:r>
          </w:p>
        </w:tc>
        <w:tc>
          <w:tcPr>
            <w:tcW w:w="7646" w:type="dxa"/>
          </w:tcPr>
          <w:p w14:paraId="3616B5C5" w14:textId="1182D61F" w:rsidR="008D1CFA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г.Астана, проспект Б.Момышулы 5а </w:t>
            </w:r>
          </w:p>
        </w:tc>
      </w:tr>
      <w:tr w:rsidR="00B937EC" w:rsidRPr="00DB2161" w14:paraId="32A4EFC7" w14:textId="77777777" w:rsidTr="00B937EC">
        <w:tc>
          <w:tcPr>
            <w:tcW w:w="2266" w:type="dxa"/>
          </w:tcPr>
          <w:p w14:paraId="233DCCC3" w14:textId="5B011816" w:rsidR="00906175" w:rsidRPr="00DB2161" w:rsidRDefault="008D1CFA" w:rsidP="008D1CFA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7646" w:type="dxa"/>
          </w:tcPr>
          <w:p w14:paraId="14E51009" w14:textId="6743212B" w:rsidR="00906175" w:rsidRPr="00DB2161" w:rsidRDefault="00B937EC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37EC">
              <w:rPr>
                <w:rFonts w:ascii="Arial" w:hAnsi="Arial" w:cs="Arial"/>
                <w:sz w:val="24"/>
                <w:szCs w:val="24"/>
              </w:rPr>
              <w:t>Исполнитель обязан предварительно согласовать с Заказчиком макеты, цветовые решения и образцы продукции. Поставляемая продукция должна быть новой, качественной и соответствовать утвержденным требованиям Заказчика</w:t>
            </w:r>
          </w:p>
        </w:tc>
      </w:tr>
    </w:tbl>
    <w:p w14:paraId="162645D0" w14:textId="77777777" w:rsidR="00676F8C" w:rsidRPr="00DB2161" w:rsidRDefault="00676F8C" w:rsidP="00676F8C">
      <w:pPr>
        <w:rPr>
          <w:rFonts w:ascii="Arial" w:hAnsi="Arial" w:cs="Arial"/>
          <w:b/>
          <w:sz w:val="24"/>
          <w:szCs w:val="24"/>
        </w:rPr>
      </w:pPr>
    </w:p>
    <w:p w14:paraId="59FFEC41" w14:textId="77777777" w:rsidR="00B937EC" w:rsidRDefault="00B937EC" w:rsidP="004B2129">
      <w:pPr>
        <w:rPr>
          <w:rFonts w:ascii="Arial" w:hAnsi="Arial" w:cs="Arial"/>
          <w:b/>
          <w:sz w:val="24"/>
          <w:szCs w:val="24"/>
        </w:rPr>
      </w:pPr>
    </w:p>
    <w:p w14:paraId="7ECC1992" w14:textId="77777777" w:rsidR="00B937EC" w:rsidRDefault="00B937EC" w:rsidP="004B2129">
      <w:pPr>
        <w:rPr>
          <w:rFonts w:ascii="Arial" w:hAnsi="Arial" w:cs="Arial"/>
          <w:b/>
          <w:sz w:val="24"/>
          <w:szCs w:val="24"/>
        </w:rPr>
      </w:pPr>
    </w:p>
    <w:p w14:paraId="0A0D0121" w14:textId="77777777" w:rsidR="00B937EC" w:rsidRDefault="00B937EC" w:rsidP="004B2129">
      <w:pPr>
        <w:rPr>
          <w:rFonts w:ascii="Arial" w:hAnsi="Arial" w:cs="Arial"/>
          <w:b/>
          <w:sz w:val="24"/>
          <w:szCs w:val="24"/>
        </w:rPr>
      </w:pPr>
    </w:p>
    <w:p w14:paraId="26C94997" w14:textId="1318DCB5" w:rsidR="005210F5" w:rsidRPr="00E14380" w:rsidRDefault="005210F5" w:rsidP="00F6517D">
      <w:pPr>
        <w:pStyle w:val="af0"/>
        <w:jc w:val="right"/>
        <w:rPr>
          <w:rFonts w:ascii="Arial" w:hAnsi="Arial" w:cs="Arial"/>
          <w:sz w:val="24"/>
          <w:szCs w:val="24"/>
          <w:lang w:val="kk-KZ"/>
        </w:rPr>
      </w:pPr>
      <w:bookmarkStart w:id="0" w:name="_GoBack"/>
      <w:bookmarkEnd w:id="0"/>
    </w:p>
    <w:p w14:paraId="3BD7BDBB" w14:textId="5E968EB1" w:rsidR="005210F5" w:rsidRDefault="005210F5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50ECFB62" w14:textId="77777777" w:rsidR="005210F5" w:rsidRDefault="005210F5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4607C001" w14:textId="325DBF74" w:rsidR="00FD1A21" w:rsidRDefault="00FD1A21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072F00F5" w14:textId="1A70F3F0" w:rsidR="003D1008" w:rsidRDefault="003D1008" w:rsidP="003D1008">
      <w:pPr>
        <w:pStyle w:val="af0"/>
        <w:jc w:val="right"/>
        <w:rPr>
          <w:rFonts w:ascii="Arial" w:hAnsi="Arial" w:cs="Arial"/>
          <w:i/>
          <w:sz w:val="24"/>
          <w:szCs w:val="24"/>
        </w:rPr>
      </w:pPr>
    </w:p>
    <w:sectPr w:rsidR="003D1008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B9C2E" w14:textId="77777777" w:rsidR="001A3FAE" w:rsidRDefault="001A3FAE" w:rsidP="005133BF">
      <w:pPr>
        <w:spacing w:after="0" w:line="240" w:lineRule="auto"/>
      </w:pPr>
      <w:r>
        <w:separator/>
      </w:r>
    </w:p>
  </w:endnote>
  <w:endnote w:type="continuationSeparator" w:id="0">
    <w:p w14:paraId="01390B41" w14:textId="77777777" w:rsidR="001A3FAE" w:rsidRDefault="001A3FAE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Arial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B8871" w14:textId="77777777" w:rsidR="001A3FAE" w:rsidRDefault="001A3FAE" w:rsidP="005133BF">
      <w:pPr>
        <w:spacing w:after="0" w:line="240" w:lineRule="auto"/>
      </w:pPr>
      <w:r>
        <w:separator/>
      </w:r>
    </w:p>
  </w:footnote>
  <w:footnote w:type="continuationSeparator" w:id="0">
    <w:p w14:paraId="0D5CB92D" w14:textId="77777777" w:rsidR="001A3FAE" w:rsidRDefault="001A3FAE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72AD"/>
    <w:rsid w:val="0002016B"/>
    <w:rsid w:val="0002033F"/>
    <w:rsid w:val="00030BB2"/>
    <w:rsid w:val="00040D55"/>
    <w:rsid w:val="00045559"/>
    <w:rsid w:val="00051829"/>
    <w:rsid w:val="00057436"/>
    <w:rsid w:val="00057959"/>
    <w:rsid w:val="00064B23"/>
    <w:rsid w:val="000667AE"/>
    <w:rsid w:val="00066A2C"/>
    <w:rsid w:val="0008357D"/>
    <w:rsid w:val="00087F31"/>
    <w:rsid w:val="000957F7"/>
    <w:rsid w:val="000A2F62"/>
    <w:rsid w:val="000B0193"/>
    <w:rsid w:val="000C0DBD"/>
    <w:rsid w:val="000E6C5E"/>
    <w:rsid w:val="000E7560"/>
    <w:rsid w:val="000F4BAC"/>
    <w:rsid w:val="0015105D"/>
    <w:rsid w:val="001521E9"/>
    <w:rsid w:val="00164AC0"/>
    <w:rsid w:val="001759DE"/>
    <w:rsid w:val="00190F8C"/>
    <w:rsid w:val="00196F27"/>
    <w:rsid w:val="001A3FAE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737F"/>
    <w:rsid w:val="0022713F"/>
    <w:rsid w:val="00227442"/>
    <w:rsid w:val="00232ACA"/>
    <w:rsid w:val="00236F20"/>
    <w:rsid w:val="00236F46"/>
    <w:rsid w:val="002533CE"/>
    <w:rsid w:val="002732BC"/>
    <w:rsid w:val="00285D5E"/>
    <w:rsid w:val="00290A87"/>
    <w:rsid w:val="002936EA"/>
    <w:rsid w:val="00296C76"/>
    <w:rsid w:val="002A52A4"/>
    <w:rsid w:val="002B04AC"/>
    <w:rsid w:val="002C705E"/>
    <w:rsid w:val="002D0746"/>
    <w:rsid w:val="002D093C"/>
    <w:rsid w:val="002E0973"/>
    <w:rsid w:val="002E7DEF"/>
    <w:rsid w:val="002F1901"/>
    <w:rsid w:val="00305EC7"/>
    <w:rsid w:val="0030712F"/>
    <w:rsid w:val="00307CBC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4954"/>
    <w:rsid w:val="003C7887"/>
    <w:rsid w:val="003D1008"/>
    <w:rsid w:val="003F1ED5"/>
    <w:rsid w:val="003F3853"/>
    <w:rsid w:val="003F7E51"/>
    <w:rsid w:val="00401E87"/>
    <w:rsid w:val="00404CB7"/>
    <w:rsid w:val="00404FF3"/>
    <w:rsid w:val="00406549"/>
    <w:rsid w:val="00413F92"/>
    <w:rsid w:val="0041517A"/>
    <w:rsid w:val="00427512"/>
    <w:rsid w:val="004400E4"/>
    <w:rsid w:val="00443474"/>
    <w:rsid w:val="004506D4"/>
    <w:rsid w:val="00471E7A"/>
    <w:rsid w:val="00480836"/>
    <w:rsid w:val="00483332"/>
    <w:rsid w:val="00491FBA"/>
    <w:rsid w:val="004968DC"/>
    <w:rsid w:val="004A0132"/>
    <w:rsid w:val="004B2129"/>
    <w:rsid w:val="004B5723"/>
    <w:rsid w:val="004D61EF"/>
    <w:rsid w:val="00502164"/>
    <w:rsid w:val="00503816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6247"/>
    <w:rsid w:val="005B2B4B"/>
    <w:rsid w:val="005B5423"/>
    <w:rsid w:val="005C12EF"/>
    <w:rsid w:val="005C39A4"/>
    <w:rsid w:val="005C4C0B"/>
    <w:rsid w:val="005C649E"/>
    <w:rsid w:val="005C7B17"/>
    <w:rsid w:val="005D02D2"/>
    <w:rsid w:val="005D13E0"/>
    <w:rsid w:val="005E5FC4"/>
    <w:rsid w:val="005F1987"/>
    <w:rsid w:val="005F747E"/>
    <w:rsid w:val="0060288E"/>
    <w:rsid w:val="0060703B"/>
    <w:rsid w:val="00612666"/>
    <w:rsid w:val="006131E3"/>
    <w:rsid w:val="00621881"/>
    <w:rsid w:val="0062712C"/>
    <w:rsid w:val="0064246A"/>
    <w:rsid w:val="00645C5D"/>
    <w:rsid w:val="00655753"/>
    <w:rsid w:val="00661A25"/>
    <w:rsid w:val="00667F5C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5B34"/>
    <w:rsid w:val="006D1E03"/>
    <w:rsid w:val="006D499C"/>
    <w:rsid w:val="006D7777"/>
    <w:rsid w:val="006E2CDE"/>
    <w:rsid w:val="006E6D8E"/>
    <w:rsid w:val="00702ED3"/>
    <w:rsid w:val="00704EF9"/>
    <w:rsid w:val="0071105E"/>
    <w:rsid w:val="0071184A"/>
    <w:rsid w:val="00720444"/>
    <w:rsid w:val="0072739E"/>
    <w:rsid w:val="00730890"/>
    <w:rsid w:val="007419A4"/>
    <w:rsid w:val="00744945"/>
    <w:rsid w:val="00746C00"/>
    <w:rsid w:val="00746D25"/>
    <w:rsid w:val="007477AF"/>
    <w:rsid w:val="00752DBB"/>
    <w:rsid w:val="0076200F"/>
    <w:rsid w:val="00762904"/>
    <w:rsid w:val="00776490"/>
    <w:rsid w:val="00777824"/>
    <w:rsid w:val="00783424"/>
    <w:rsid w:val="00787DB7"/>
    <w:rsid w:val="00794DD9"/>
    <w:rsid w:val="007952F9"/>
    <w:rsid w:val="00797D03"/>
    <w:rsid w:val="007A5FDD"/>
    <w:rsid w:val="007A62EC"/>
    <w:rsid w:val="007A6D25"/>
    <w:rsid w:val="007C12FE"/>
    <w:rsid w:val="007C3C7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539"/>
    <w:rsid w:val="008D1CFA"/>
    <w:rsid w:val="008D2A27"/>
    <w:rsid w:val="008F11F3"/>
    <w:rsid w:val="008F15BE"/>
    <w:rsid w:val="008F3D42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958A4"/>
    <w:rsid w:val="009B69FD"/>
    <w:rsid w:val="009C17C2"/>
    <w:rsid w:val="009C25CD"/>
    <w:rsid w:val="009D3392"/>
    <w:rsid w:val="009E033E"/>
    <w:rsid w:val="009E141F"/>
    <w:rsid w:val="009E30BD"/>
    <w:rsid w:val="009F05AB"/>
    <w:rsid w:val="009F2DA3"/>
    <w:rsid w:val="00A02E38"/>
    <w:rsid w:val="00A23557"/>
    <w:rsid w:val="00A23E48"/>
    <w:rsid w:val="00A25816"/>
    <w:rsid w:val="00A26DC5"/>
    <w:rsid w:val="00A31AC3"/>
    <w:rsid w:val="00A3722B"/>
    <w:rsid w:val="00A427DD"/>
    <w:rsid w:val="00A56D03"/>
    <w:rsid w:val="00A578E6"/>
    <w:rsid w:val="00A62D7A"/>
    <w:rsid w:val="00A65A2E"/>
    <w:rsid w:val="00A826BF"/>
    <w:rsid w:val="00AA26A0"/>
    <w:rsid w:val="00AA6C12"/>
    <w:rsid w:val="00AB4D8F"/>
    <w:rsid w:val="00AB6E05"/>
    <w:rsid w:val="00AC17A9"/>
    <w:rsid w:val="00AC7A5E"/>
    <w:rsid w:val="00AD1032"/>
    <w:rsid w:val="00AD3DC3"/>
    <w:rsid w:val="00AF15D5"/>
    <w:rsid w:val="00B14ACC"/>
    <w:rsid w:val="00B35EB2"/>
    <w:rsid w:val="00B45AD1"/>
    <w:rsid w:val="00B50A09"/>
    <w:rsid w:val="00B51B73"/>
    <w:rsid w:val="00B67EDA"/>
    <w:rsid w:val="00B73E76"/>
    <w:rsid w:val="00B752D6"/>
    <w:rsid w:val="00B841B4"/>
    <w:rsid w:val="00B937EC"/>
    <w:rsid w:val="00BA1F2C"/>
    <w:rsid w:val="00BA59C7"/>
    <w:rsid w:val="00BA6C53"/>
    <w:rsid w:val="00BB33B1"/>
    <w:rsid w:val="00BC0048"/>
    <w:rsid w:val="00BC5002"/>
    <w:rsid w:val="00BC64CF"/>
    <w:rsid w:val="00BF1D1B"/>
    <w:rsid w:val="00C1335B"/>
    <w:rsid w:val="00C43B0C"/>
    <w:rsid w:val="00C47D26"/>
    <w:rsid w:val="00C54907"/>
    <w:rsid w:val="00C609D2"/>
    <w:rsid w:val="00C662F6"/>
    <w:rsid w:val="00C811FF"/>
    <w:rsid w:val="00C85088"/>
    <w:rsid w:val="00CA0E3A"/>
    <w:rsid w:val="00CB083B"/>
    <w:rsid w:val="00CB104F"/>
    <w:rsid w:val="00CB17F7"/>
    <w:rsid w:val="00CD22CD"/>
    <w:rsid w:val="00CE0C6D"/>
    <w:rsid w:val="00CE4D67"/>
    <w:rsid w:val="00CE51CD"/>
    <w:rsid w:val="00CE51E3"/>
    <w:rsid w:val="00CE5582"/>
    <w:rsid w:val="00CE6C4F"/>
    <w:rsid w:val="00CF0F24"/>
    <w:rsid w:val="00CF31D8"/>
    <w:rsid w:val="00CF7B5A"/>
    <w:rsid w:val="00CF7F87"/>
    <w:rsid w:val="00D01E4A"/>
    <w:rsid w:val="00D10A9E"/>
    <w:rsid w:val="00D12689"/>
    <w:rsid w:val="00D17866"/>
    <w:rsid w:val="00D231E1"/>
    <w:rsid w:val="00D25388"/>
    <w:rsid w:val="00D25BEE"/>
    <w:rsid w:val="00D25DCF"/>
    <w:rsid w:val="00D33B8E"/>
    <w:rsid w:val="00D368DE"/>
    <w:rsid w:val="00D4774A"/>
    <w:rsid w:val="00D6147B"/>
    <w:rsid w:val="00D7381C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F2B51"/>
    <w:rsid w:val="00E01080"/>
    <w:rsid w:val="00E070C3"/>
    <w:rsid w:val="00E1395F"/>
    <w:rsid w:val="00E14380"/>
    <w:rsid w:val="00E15B33"/>
    <w:rsid w:val="00E3428F"/>
    <w:rsid w:val="00E36311"/>
    <w:rsid w:val="00E40130"/>
    <w:rsid w:val="00E411A9"/>
    <w:rsid w:val="00E47773"/>
    <w:rsid w:val="00E50D4E"/>
    <w:rsid w:val="00E540B3"/>
    <w:rsid w:val="00E63E5D"/>
    <w:rsid w:val="00E7446A"/>
    <w:rsid w:val="00E748FE"/>
    <w:rsid w:val="00E84BE3"/>
    <w:rsid w:val="00E9068F"/>
    <w:rsid w:val="00E93D3A"/>
    <w:rsid w:val="00E94975"/>
    <w:rsid w:val="00EA720B"/>
    <w:rsid w:val="00EB3E4A"/>
    <w:rsid w:val="00EC2E75"/>
    <w:rsid w:val="00EC4A32"/>
    <w:rsid w:val="00EE0D55"/>
    <w:rsid w:val="00EE5E78"/>
    <w:rsid w:val="00EF1F08"/>
    <w:rsid w:val="00EF28D5"/>
    <w:rsid w:val="00F05919"/>
    <w:rsid w:val="00F0783B"/>
    <w:rsid w:val="00F12E2B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5A80"/>
    <w:rsid w:val="00FE15C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9A209-7444-4947-8C3C-B94E9AF49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2024-12-12T10:54:00Z</cp:lastPrinted>
  <dcterms:created xsi:type="dcterms:W3CDTF">2026-05-25T11:14:00Z</dcterms:created>
  <dcterms:modified xsi:type="dcterms:W3CDTF">2026-05-25T11:14:00Z</dcterms:modified>
</cp:coreProperties>
</file>