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AEF" w:rsidRDefault="002B3449" w:rsidP="00C64EA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B22545">
        <w:rPr>
          <w:rFonts w:ascii="Arial" w:eastAsia="Times New Roman" w:hAnsi="Arial" w:cs="Arial"/>
          <w:b/>
          <w:sz w:val="28"/>
          <w:szCs w:val="28"/>
        </w:rPr>
        <w:t>Техническая спецификация закупаемых работ, услуг</w:t>
      </w:r>
    </w:p>
    <w:p w:rsidR="00C64EAA" w:rsidRPr="00B22545" w:rsidRDefault="00C64EAA" w:rsidP="00C64EA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tbl>
      <w:tblPr>
        <w:tblStyle w:val="afb"/>
        <w:tblW w:w="934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39"/>
        <w:gridCol w:w="5806"/>
      </w:tblGrid>
      <w:tr w:rsidR="004B6AEF">
        <w:tc>
          <w:tcPr>
            <w:tcW w:w="3539" w:type="dxa"/>
          </w:tcPr>
          <w:p w:rsidR="004B6AEF" w:rsidRDefault="002B3449" w:rsidP="00C64EAA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Вид закупки</w:t>
            </w:r>
          </w:p>
        </w:tc>
        <w:tc>
          <w:tcPr>
            <w:tcW w:w="5806" w:type="dxa"/>
          </w:tcPr>
          <w:p w:rsidR="004B6AEF" w:rsidRDefault="002B3449" w:rsidP="00E4230D">
            <w:pPr>
              <w:spacing w:before="120" w:after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Приобретение </w:t>
            </w:r>
            <w:r w:rsidR="00E4230D">
              <w:rPr>
                <w:rFonts w:ascii="Arial" w:eastAsia="Arial" w:hAnsi="Arial" w:cs="Arial"/>
                <w:sz w:val="20"/>
                <w:szCs w:val="20"/>
                <w:lang w:val="ru-RU"/>
              </w:rPr>
              <w:t xml:space="preserve">промышленного цветного принтера </w:t>
            </w:r>
            <w:r w:rsidR="00864632" w:rsidRPr="00864632">
              <w:rPr>
                <w:rFonts w:ascii="Arial" w:eastAsia="Arial" w:hAnsi="Arial" w:cs="Arial"/>
                <w:sz w:val="20"/>
                <w:szCs w:val="20"/>
              </w:rPr>
              <w:t xml:space="preserve">МФУ </w:t>
            </w:r>
          </w:p>
        </w:tc>
      </w:tr>
      <w:tr w:rsidR="004B6AEF">
        <w:tc>
          <w:tcPr>
            <w:tcW w:w="3539" w:type="dxa"/>
          </w:tcPr>
          <w:p w:rsidR="004B6AEF" w:rsidRDefault="002B3449" w:rsidP="00C64EAA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Структурное подразделение (Заказчик)</w:t>
            </w:r>
          </w:p>
        </w:tc>
        <w:tc>
          <w:tcPr>
            <w:tcW w:w="5806" w:type="dxa"/>
          </w:tcPr>
          <w:p w:rsidR="004B6AEF" w:rsidRPr="007B1B72" w:rsidRDefault="007B1B72" w:rsidP="00C64EAA">
            <w:pPr>
              <w:spacing w:before="120" w:after="120"/>
              <w:jc w:val="center"/>
              <w:rPr>
                <w:rFonts w:ascii="Arial" w:eastAsia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ru-RU"/>
              </w:rPr>
              <w:t>Департамент лицензирования</w:t>
            </w:r>
          </w:p>
        </w:tc>
      </w:tr>
      <w:tr w:rsidR="004B6AEF" w:rsidTr="00B22545">
        <w:trPr>
          <w:trHeight w:val="335"/>
        </w:trPr>
        <w:tc>
          <w:tcPr>
            <w:tcW w:w="3539" w:type="dxa"/>
          </w:tcPr>
          <w:p w:rsidR="004B6AEF" w:rsidRDefault="002B3449" w:rsidP="00C64EAA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Планируемая сумма закупа </w:t>
            </w:r>
          </w:p>
        </w:tc>
        <w:tc>
          <w:tcPr>
            <w:tcW w:w="5806" w:type="dxa"/>
          </w:tcPr>
          <w:p w:rsidR="004B6AEF" w:rsidRPr="00E4230D" w:rsidRDefault="00864632" w:rsidP="00C64EAA">
            <w:pPr>
              <w:spacing w:before="120" w:after="120"/>
              <w:jc w:val="center"/>
              <w:rPr>
                <w:rFonts w:ascii="Arial" w:eastAsia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ru-RU"/>
              </w:rPr>
              <w:t>1 8</w:t>
            </w:r>
            <w:r w:rsidR="002B3449">
              <w:rPr>
                <w:rFonts w:ascii="Arial" w:eastAsia="Arial" w:hAnsi="Arial" w:cs="Arial"/>
                <w:sz w:val="20"/>
                <w:szCs w:val="20"/>
              </w:rPr>
              <w:t>00 000 тенге</w:t>
            </w:r>
            <w:r w:rsidR="00E4230D">
              <w:rPr>
                <w:rFonts w:ascii="Arial" w:eastAsia="Arial" w:hAnsi="Arial" w:cs="Arial"/>
                <w:sz w:val="20"/>
                <w:szCs w:val="20"/>
                <w:lang w:val="ru-RU"/>
              </w:rPr>
              <w:t xml:space="preserve"> (без учета НДС)</w:t>
            </w:r>
          </w:p>
        </w:tc>
      </w:tr>
      <w:tr w:rsidR="004B6AEF">
        <w:tc>
          <w:tcPr>
            <w:tcW w:w="3539" w:type="dxa"/>
          </w:tcPr>
          <w:p w:rsidR="004B6AEF" w:rsidRDefault="002B3449" w:rsidP="00C64EAA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Наименование товара</w:t>
            </w:r>
          </w:p>
        </w:tc>
        <w:tc>
          <w:tcPr>
            <w:tcW w:w="5806" w:type="dxa"/>
          </w:tcPr>
          <w:p w:rsidR="004B6AEF" w:rsidRDefault="002B3449" w:rsidP="00E4230D">
            <w:pPr>
              <w:spacing w:before="120" w:after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Цветной</w:t>
            </w:r>
            <w:r w:rsidR="00E4230D">
              <w:rPr>
                <w:rFonts w:ascii="Arial" w:eastAsia="Arial" w:hAnsi="Arial" w:cs="Arial"/>
                <w:sz w:val="20"/>
                <w:szCs w:val="20"/>
                <w:lang w:val="ru-RU"/>
              </w:rPr>
              <w:t xml:space="preserve"> промышленный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принтер - </w:t>
            </w:r>
            <w:r w:rsidR="00864632" w:rsidRPr="00864632">
              <w:rPr>
                <w:rFonts w:ascii="Arial" w:eastAsia="Arial" w:hAnsi="Arial" w:cs="Arial"/>
                <w:sz w:val="20"/>
                <w:szCs w:val="20"/>
              </w:rPr>
              <w:t xml:space="preserve">МФУ </w:t>
            </w:r>
          </w:p>
        </w:tc>
      </w:tr>
      <w:tr w:rsidR="004B6AEF">
        <w:tc>
          <w:tcPr>
            <w:tcW w:w="3539" w:type="dxa"/>
          </w:tcPr>
          <w:p w:rsidR="004B6AEF" w:rsidRDefault="002B3449" w:rsidP="00C64EAA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Описание функциональных, технических, качественных и эксплуатационных характеристик</w:t>
            </w:r>
          </w:p>
        </w:tc>
        <w:tc>
          <w:tcPr>
            <w:tcW w:w="5806" w:type="dxa"/>
          </w:tcPr>
          <w:p w:rsidR="004B6AEF" w:rsidRDefault="002B3449" w:rsidP="00C64EAA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Тип: Лазерный, цветной</w:t>
            </w:r>
          </w:p>
          <w:p w:rsidR="004B6AEF" w:rsidRDefault="002B3449" w:rsidP="00C64EAA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Функции: Печать, копирование, сканирование</w:t>
            </w:r>
          </w:p>
          <w:p w:rsidR="004B6AEF" w:rsidRDefault="002B3449" w:rsidP="00C64EAA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Скорость печати: До 3</w:t>
            </w:r>
            <w:r w:rsidR="00864632" w:rsidRPr="00AC4A18">
              <w:rPr>
                <w:rFonts w:ascii="Arial" w:eastAsia="Arial" w:hAnsi="Arial" w:cs="Arial"/>
                <w:sz w:val="20"/>
                <w:szCs w:val="20"/>
                <w:lang w:val="ru-RU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стр./мин</w:t>
            </w:r>
          </w:p>
          <w:p w:rsidR="004B6AEF" w:rsidRDefault="002B3449" w:rsidP="00C64EAA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Разрешение печати: До 1200 × </w:t>
            </w:r>
            <w:r w:rsidR="00864632" w:rsidRPr="00AC4A18">
              <w:rPr>
                <w:rFonts w:ascii="Arial" w:eastAsia="Arial" w:hAnsi="Arial" w:cs="Arial"/>
                <w:sz w:val="20"/>
                <w:szCs w:val="20"/>
                <w:lang w:val="ru-RU"/>
              </w:rPr>
              <w:t xml:space="preserve">2400 </w:t>
            </w:r>
            <w:r w:rsidR="00864632">
              <w:rPr>
                <w:rFonts w:ascii="Arial" w:eastAsia="Arial" w:hAnsi="Arial" w:cs="Arial"/>
                <w:sz w:val="20"/>
                <w:szCs w:val="20"/>
                <w:lang w:val="ru-RU"/>
              </w:rPr>
              <w:t>цветной печати</w:t>
            </w:r>
          </w:p>
          <w:p w:rsidR="00864632" w:rsidRDefault="00864632" w:rsidP="00C64EAA">
            <w:pPr>
              <w:spacing w:before="120" w:after="120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864632">
              <w:rPr>
                <w:rFonts w:ascii="Arial" w:eastAsia="Arial" w:hAnsi="Arial" w:cs="Arial"/>
                <w:sz w:val="20"/>
                <w:szCs w:val="20"/>
              </w:rPr>
              <w:t>Передача данных</w:t>
            </w:r>
            <w:r>
              <w:rPr>
                <w:rFonts w:ascii="Arial" w:eastAsia="Arial" w:hAnsi="Arial" w:cs="Arial"/>
                <w:sz w:val="20"/>
                <w:szCs w:val="20"/>
                <w:lang w:val="ru-RU"/>
              </w:rPr>
              <w:t xml:space="preserve">: </w:t>
            </w:r>
            <w:r w:rsidRPr="00864632">
              <w:rPr>
                <w:rFonts w:ascii="Arial" w:eastAsia="Arial" w:hAnsi="Arial" w:cs="Arial"/>
                <w:sz w:val="20"/>
                <w:szCs w:val="20"/>
              </w:rPr>
              <w:t xml:space="preserve">поддержка </w:t>
            </w:r>
            <w:proofErr w:type="spellStart"/>
            <w:r w:rsidRPr="00864632">
              <w:rPr>
                <w:rFonts w:ascii="Arial" w:eastAsia="Arial" w:hAnsi="Arial" w:cs="Arial"/>
                <w:sz w:val="20"/>
                <w:szCs w:val="20"/>
              </w:rPr>
              <w:t>AirPrint</w:t>
            </w:r>
            <w:proofErr w:type="spellEnd"/>
            <w:r w:rsidRPr="00864632">
              <w:rPr>
                <w:rFonts w:ascii="Arial" w:eastAsia="Arial" w:hAnsi="Arial" w:cs="Arial"/>
                <w:sz w:val="20"/>
                <w:szCs w:val="20"/>
              </w:rPr>
              <w:t>, прямая печать, веб-интерфейс</w:t>
            </w:r>
          </w:p>
          <w:p w:rsidR="004B6AEF" w:rsidRPr="00864632" w:rsidRDefault="002B3449" w:rsidP="00C64EAA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 w:rsidRPr="00864632">
              <w:rPr>
                <w:rFonts w:ascii="Arial" w:eastAsia="Arial" w:hAnsi="Arial" w:cs="Arial"/>
                <w:sz w:val="20"/>
                <w:szCs w:val="20"/>
              </w:rPr>
              <w:t>Лотки для бумаги:</w:t>
            </w:r>
          </w:p>
          <w:p w:rsidR="004B6AEF" w:rsidRPr="00864632" w:rsidRDefault="00C64EAA" w:rsidP="00C64EAA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 w:rsidRPr="00864632">
              <w:rPr>
                <w:rFonts w:ascii="Arial" w:eastAsia="Arial" w:hAnsi="Arial" w:cs="Arial"/>
                <w:sz w:val="20"/>
                <w:szCs w:val="20"/>
              </w:rPr>
              <w:t xml:space="preserve">Входной: </w:t>
            </w:r>
            <w:r w:rsidR="002B3449" w:rsidRPr="00864632">
              <w:rPr>
                <w:rFonts w:ascii="Arial" w:eastAsia="Arial" w:hAnsi="Arial" w:cs="Arial"/>
                <w:sz w:val="20"/>
                <w:szCs w:val="20"/>
              </w:rPr>
              <w:t>850 (возможность расширения)</w:t>
            </w:r>
          </w:p>
          <w:p w:rsidR="004B6AEF" w:rsidRDefault="002B3449" w:rsidP="00C64EAA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 w:rsidRPr="00864632">
              <w:rPr>
                <w:rFonts w:ascii="Arial" w:eastAsia="Arial" w:hAnsi="Arial" w:cs="Arial"/>
                <w:sz w:val="20"/>
                <w:szCs w:val="20"/>
              </w:rPr>
              <w:t>Выходной: 150 листов</w:t>
            </w:r>
          </w:p>
          <w:p w:rsidR="00864632" w:rsidRDefault="00864632" w:rsidP="00C64EAA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 w:rsidRPr="00864632">
              <w:rPr>
                <w:rFonts w:ascii="Arial" w:eastAsia="Arial" w:hAnsi="Arial" w:cs="Arial"/>
                <w:sz w:val="20"/>
                <w:szCs w:val="20"/>
              </w:rPr>
              <w:t>Поддержка ОС</w:t>
            </w:r>
            <w:r>
              <w:rPr>
                <w:rFonts w:ascii="Arial" w:eastAsia="Arial" w:hAnsi="Arial" w:cs="Arial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864632">
              <w:rPr>
                <w:rFonts w:ascii="Arial" w:eastAsia="Arial" w:hAnsi="Arial" w:cs="Arial"/>
                <w:sz w:val="20"/>
                <w:szCs w:val="20"/>
              </w:rPr>
              <w:t>Windows</w:t>
            </w:r>
            <w:proofErr w:type="spellEnd"/>
            <w:r w:rsidRPr="00864632"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 w:rsidRPr="00864632">
              <w:rPr>
                <w:rFonts w:ascii="Arial" w:eastAsia="Arial" w:hAnsi="Arial" w:cs="Arial"/>
                <w:sz w:val="20"/>
                <w:szCs w:val="20"/>
              </w:rPr>
              <w:t>Mac</w:t>
            </w:r>
            <w:proofErr w:type="spellEnd"/>
            <w:r w:rsidRPr="00864632">
              <w:rPr>
                <w:rFonts w:ascii="Arial" w:eastAsia="Arial" w:hAnsi="Arial" w:cs="Arial"/>
                <w:sz w:val="20"/>
                <w:szCs w:val="20"/>
              </w:rPr>
              <w:t xml:space="preserve"> OS, </w:t>
            </w:r>
            <w:proofErr w:type="spellStart"/>
            <w:r w:rsidRPr="00864632">
              <w:rPr>
                <w:rFonts w:ascii="Arial" w:eastAsia="Arial" w:hAnsi="Arial" w:cs="Arial"/>
                <w:sz w:val="20"/>
                <w:szCs w:val="20"/>
              </w:rPr>
              <w:t>Android</w:t>
            </w:r>
            <w:proofErr w:type="spellEnd"/>
          </w:p>
          <w:p w:rsidR="004B6AEF" w:rsidRDefault="002B3449" w:rsidP="00C64EAA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Форматы бумаги: </w:t>
            </w:r>
            <w:r w:rsidR="00864632">
              <w:rPr>
                <w:rFonts w:ascii="Arial" w:eastAsia="Arial" w:hAnsi="Arial" w:cs="Arial"/>
                <w:sz w:val="20"/>
                <w:szCs w:val="20"/>
                <w:lang w:val="ru-RU"/>
              </w:rPr>
              <w:t xml:space="preserve">А3,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A4, A5, A6, B5,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Letter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и др.</w:t>
            </w:r>
          </w:p>
          <w:p w:rsidR="004B6AEF" w:rsidRDefault="002B3449" w:rsidP="00C64EAA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Типы носителей: Обычная бумага, </w:t>
            </w:r>
            <w:r w:rsidR="00864632">
              <w:rPr>
                <w:rFonts w:ascii="Arial" w:eastAsia="Arial" w:hAnsi="Arial" w:cs="Arial"/>
                <w:sz w:val="20"/>
                <w:szCs w:val="20"/>
                <w:lang w:val="ru-RU"/>
              </w:rPr>
              <w:t xml:space="preserve">плотная, </w:t>
            </w:r>
            <w:r>
              <w:rPr>
                <w:rFonts w:ascii="Arial" w:eastAsia="Arial" w:hAnsi="Arial" w:cs="Arial"/>
                <w:sz w:val="20"/>
                <w:szCs w:val="20"/>
              </w:rPr>
              <w:t>глянцевая, этикетки, конверты, плёнки</w:t>
            </w:r>
          </w:p>
          <w:p w:rsidR="004B6AEF" w:rsidRDefault="002B3449" w:rsidP="00C64EAA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Плотность бумаги: 60 – 2</w:t>
            </w:r>
            <w:r w:rsidR="00864632">
              <w:rPr>
                <w:rFonts w:ascii="Arial" w:eastAsia="Arial" w:hAnsi="Arial" w:cs="Arial"/>
                <w:sz w:val="20"/>
                <w:szCs w:val="20"/>
                <w:lang w:val="ru-RU"/>
              </w:rPr>
              <w:t>56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г/м²</w:t>
            </w:r>
          </w:p>
          <w:p w:rsidR="004B6AEF" w:rsidRDefault="002B3449" w:rsidP="00C64EAA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Сканер: Планшетный +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автоподатчик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(100 листов, двустороннее сканирование)</w:t>
            </w:r>
          </w:p>
          <w:p w:rsidR="004B6AEF" w:rsidRDefault="002B3449" w:rsidP="00C64EAA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Разрешение сканирования: До 600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dpi</w:t>
            </w:r>
            <w:proofErr w:type="spellEnd"/>
          </w:p>
          <w:p w:rsidR="004B6AEF" w:rsidRDefault="002B3449" w:rsidP="00C64EAA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Картриджи:</w:t>
            </w:r>
            <w:r w:rsidR="00C64EAA">
              <w:rPr>
                <w:rFonts w:ascii="Arial" w:eastAsia="Arial" w:hAnsi="Arial" w:cs="Arial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Картридж 070 (3000 страниц) 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  <w:t>Картридж 070H (10200 страниц)</w:t>
            </w:r>
          </w:p>
          <w:p w:rsidR="004B6AEF" w:rsidRDefault="002B3449" w:rsidP="00C64EAA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Панель управления: Цветной сенсорный ЖК-экран </w:t>
            </w:r>
          </w:p>
        </w:tc>
      </w:tr>
      <w:tr w:rsidR="004B6AEF">
        <w:tc>
          <w:tcPr>
            <w:tcW w:w="3539" w:type="dxa"/>
          </w:tcPr>
          <w:p w:rsidR="004B6AEF" w:rsidRDefault="002B3449" w:rsidP="00C64EAA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Кол-во</w:t>
            </w:r>
          </w:p>
        </w:tc>
        <w:tc>
          <w:tcPr>
            <w:tcW w:w="5806" w:type="dxa"/>
          </w:tcPr>
          <w:p w:rsidR="004B6AEF" w:rsidRDefault="002B3449" w:rsidP="00C64EAA">
            <w:pPr>
              <w:spacing w:before="120" w:after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Цветной принтер: 1</w:t>
            </w:r>
          </w:p>
        </w:tc>
      </w:tr>
      <w:tr w:rsidR="004B6AEF">
        <w:tc>
          <w:tcPr>
            <w:tcW w:w="3539" w:type="dxa"/>
          </w:tcPr>
          <w:p w:rsidR="004B6AEF" w:rsidRDefault="002B3449" w:rsidP="00C64EAA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Год выпуска</w:t>
            </w:r>
          </w:p>
        </w:tc>
        <w:tc>
          <w:tcPr>
            <w:tcW w:w="5806" w:type="dxa"/>
          </w:tcPr>
          <w:p w:rsidR="004B6AEF" w:rsidRDefault="00E4230D" w:rsidP="00C64EAA">
            <w:pPr>
              <w:spacing w:before="120" w:after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Не ниже 2025</w:t>
            </w:r>
          </w:p>
        </w:tc>
      </w:tr>
      <w:tr w:rsidR="004B6AEF">
        <w:tc>
          <w:tcPr>
            <w:tcW w:w="3539" w:type="dxa"/>
          </w:tcPr>
          <w:p w:rsidR="004B6AEF" w:rsidRDefault="002B3449" w:rsidP="00C64EAA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Гарантийный срок (в месяцах)</w:t>
            </w:r>
          </w:p>
        </w:tc>
        <w:tc>
          <w:tcPr>
            <w:tcW w:w="5806" w:type="dxa"/>
          </w:tcPr>
          <w:p w:rsidR="004B6AEF" w:rsidRDefault="002B3449" w:rsidP="00C64EAA">
            <w:pPr>
              <w:spacing w:before="120" w:after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 месяцев</w:t>
            </w:r>
          </w:p>
        </w:tc>
      </w:tr>
      <w:tr w:rsidR="004B6AEF">
        <w:tc>
          <w:tcPr>
            <w:tcW w:w="3539" w:type="dxa"/>
          </w:tcPr>
          <w:p w:rsidR="004B6AEF" w:rsidRDefault="002B3449" w:rsidP="00C64EAA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Сроки поставки</w:t>
            </w:r>
          </w:p>
        </w:tc>
        <w:tc>
          <w:tcPr>
            <w:tcW w:w="5806" w:type="dxa"/>
          </w:tcPr>
          <w:p w:rsidR="004B6AEF" w:rsidRDefault="002B3449" w:rsidP="00C64EAA">
            <w:pPr>
              <w:spacing w:before="120" w:after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bookmarkStart w:id="0" w:name="_GoBack"/>
            <w:r>
              <w:rPr>
                <w:rFonts w:ascii="Arial" w:eastAsia="Arial" w:hAnsi="Arial" w:cs="Arial"/>
                <w:sz w:val="20"/>
                <w:szCs w:val="20"/>
              </w:rPr>
              <w:t>1 месяц с момента подписания договора</w:t>
            </w:r>
            <w:bookmarkEnd w:id="0"/>
          </w:p>
        </w:tc>
      </w:tr>
      <w:tr w:rsidR="004B6AEF">
        <w:tc>
          <w:tcPr>
            <w:tcW w:w="3539" w:type="dxa"/>
          </w:tcPr>
          <w:p w:rsidR="004B6AEF" w:rsidRDefault="002B3449" w:rsidP="00C64EAA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Требование к поставщику (при необходимости) </w:t>
            </w:r>
          </w:p>
        </w:tc>
        <w:tc>
          <w:tcPr>
            <w:tcW w:w="5806" w:type="dxa"/>
          </w:tcPr>
          <w:p w:rsidR="004B6AEF" w:rsidRDefault="002B3449" w:rsidP="00C64EAA">
            <w:pPr>
              <w:spacing w:before="120" w:after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Накладная, наличие сертифицированного сервис-центра</w:t>
            </w:r>
          </w:p>
        </w:tc>
      </w:tr>
      <w:tr w:rsidR="004B6AEF">
        <w:tc>
          <w:tcPr>
            <w:tcW w:w="3539" w:type="dxa"/>
          </w:tcPr>
          <w:p w:rsidR="004B6AEF" w:rsidRDefault="002B3449" w:rsidP="00C64EAA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Эскиз (фото) (при необходимости)</w:t>
            </w:r>
          </w:p>
        </w:tc>
        <w:tc>
          <w:tcPr>
            <w:tcW w:w="5806" w:type="dxa"/>
          </w:tcPr>
          <w:p w:rsidR="004B6AEF" w:rsidRDefault="004B6AEF" w:rsidP="00C64EAA">
            <w:pPr>
              <w:spacing w:before="120" w:after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B6AEF">
        <w:tc>
          <w:tcPr>
            <w:tcW w:w="3539" w:type="dxa"/>
          </w:tcPr>
          <w:p w:rsidR="004B6AEF" w:rsidRDefault="002B3449" w:rsidP="00C64EAA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Место поставки</w:t>
            </w:r>
          </w:p>
        </w:tc>
        <w:tc>
          <w:tcPr>
            <w:tcW w:w="5806" w:type="dxa"/>
          </w:tcPr>
          <w:p w:rsidR="004B6AEF" w:rsidRDefault="002B3449" w:rsidP="00C64EAA">
            <w:pPr>
              <w:spacing w:before="120" w:after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г.Астана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пр.Б.Момышулы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5А</w:t>
            </w:r>
          </w:p>
        </w:tc>
      </w:tr>
      <w:tr w:rsidR="004B6AEF" w:rsidTr="00C64EAA">
        <w:trPr>
          <w:trHeight w:val="58"/>
        </w:trPr>
        <w:tc>
          <w:tcPr>
            <w:tcW w:w="3539" w:type="dxa"/>
          </w:tcPr>
          <w:p w:rsidR="004B6AEF" w:rsidRDefault="002B3449" w:rsidP="00C64EAA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Иные требования</w:t>
            </w:r>
          </w:p>
        </w:tc>
        <w:tc>
          <w:tcPr>
            <w:tcW w:w="5806" w:type="dxa"/>
          </w:tcPr>
          <w:p w:rsidR="004B6AEF" w:rsidRDefault="002B3449" w:rsidP="00C64EAA">
            <w:pPr>
              <w:spacing w:before="120" w:after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DDP доставка </w:t>
            </w:r>
          </w:p>
        </w:tc>
      </w:tr>
      <w:tr w:rsidR="00E4230D" w:rsidTr="00C64EAA">
        <w:trPr>
          <w:trHeight w:val="58"/>
        </w:trPr>
        <w:tc>
          <w:tcPr>
            <w:tcW w:w="3539" w:type="dxa"/>
          </w:tcPr>
          <w:p w:rsidR="00E4230D" w:rsidRPr="00E4230D" w:rsidRDefault="00E4230D" w:rsidP="00C64EAA">
            <w:pPr>
              <w:spacing w:before="120" w:after="120"/>
              <w:rPr>
                <w:rFonts w:ascii="Arial" w:eastAsia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ru-RU"/>
              </w:rPr>
              <w:t>Предоплата</w:t>
            </w:r>
          </w:p>
        </w:tc>
        <w:tc>
          <w:tcPr>
            <w:tcW w:w="5806" w:type="dxa"/>
          </w:tcPr>
          <w:p w:rsidR="00E4230D" w:rsidRPr="00E4230D" w:rsidRDefault="00E4230D" w:rsidP="00C64EAA">
            <w:pPr>
              <w:spacing w:before="120" w:after="120"/>
              <w:jc w:val="center"/>
              <w:rPr>
                <w:rFonts w:ascii="Arial" w:eastAsia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ru-RU"/>
              </w:rPr>
              <w:t>30%</w:t>
            </w:r>
          </w:p>
        </w:tc>
      </w:tr>
    </w:tbl>
    <w:p w:rsidR="002B3449" w:rsidRDefault="002B3449" w:rsidP="002B3449">
      <w:pPr>
        <w:spacing w:after="0"/>
        <w:rPr>
          <w:rFonts w:ascii="Arial" w:hAnsi="Arial" w:cs="Arial"/>
          <w:sz w:val="24"/>
          <w:szCs w:val="24"/>
        </w:rPr>
      </w:pPr>
    </w:p>
    <w:p w:rsidR="002B3449" w:rsidRPr="00456775" w:rsidRDefault="00456775" w:rsidP="002B3449">
      <w:pPr>
        <w:spacing w:after="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4B6AEF" w:rsidRDefault="004B6A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4B6AEF" w:rsidSect="00864632">
      <w:pgSz w:w="11906" w:h="16838"/>
      <w:pgMar w:top="567" w:right="850" w:bottom="709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KaZ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KaZ">
    <w:altName w:val="Times New Roman"/>
    <w:charset w:val="00"/>
    <w:family w:val="roman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AEF"/>
    <w:rsid w:val="002B3449"/>
    <w:rsid w:val="00456775"/>
    <w:rsid w:val="004B6AEF"/>
    <w:rsid w:val="007B1B72"/>
    <w:rsid w:val="0080712B"/>
    <w:rsid w:val="00864632"/>
    <w:rsid w:val="00AC4A18"/>
    <w:rsid w:val="00B22545"/>
    <w:rsid w:val="00C56EA4"/>
    <w:rsid w:val="00C64EAA"/>
    <w:rsid w:val="00E42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8CC0DC-2412-457B-AE5B-D99971159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 w:after="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spacing w:after="0" w:line="240" w:lineRule="auto"/>
      <w:jc w:val="center"/>
      <w:outlineLvl w:val="1"/>
    </w:pPr>
    <w:rPr>
      <w:rFonts w:ascii="BalticaKaZ" w:eastAsia="BalticaKaZ" w:hAnsi="BalticaKaZ" w:cs="BalticaKaZ"/>
      <w:sz w:val="28"/>
      <w:szCs w:val="28"/>
    </w:rPr>
  </w:style>
  <w:style w:type="paragraph" w:styleId="3">
    <w:name w:val="heading 3"/>
    <w:basedOn w:val="a"/>
    <w:next w:val="a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8">
    <w:name w:val="heading 8"/>
    <w:link w:val="80"/>
    <w:unhideWhenUsed/>
    <w:qFormat/>
    <w:rsid w:val="0064246A"/>
    <w:pPr>
      <w:keepNext/>
      <w:spacing w:after="0" w:line="240" w:lineRule="auto"/>
      <w:jc w:val="center"/>
      <w:outlineLvl w:val="7"/>
    </w:pPr>
    <w:rPr>
      <w:rFonts w:ascii="TimesKaZ" w:eastAsia="Times New Roman" w:hAnsi="TimesKaZ" w:cs="Times New Roman"/>
      <w:b/>
      <w:sz w:val="20"/>
      <w:szCs w:val="20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uiPriority w:val="34"/>
    <w:qFormat/>
    <w:rsid w:val="00AB4D8F"/>
    <w:pPr>
      <w:ind w:left="720"/>
      <w:contextualSpacing/>
    </w:pPr>
  </w:style>
  <w:style w:type="paragraph" w:styleId="a5">
    <w:name w:val="header"/>
    <w:link w:val="a6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133BF"/>
  </w:style>
  <w:style w:type="paragraph" w:styleId="a7">
    <w:name w:val="footer"/>
    <w:link w:val="a8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133BF"/>
  </w:style>
  <w:style w:type="paragraph" w:styleId="a9">
    <w:name w:val="Balloon Text"/>
    <w:link w:val="aa"/>
    <w:uiPriority w:val="99"/>
    <w:semiHidden/>
    <w:unhideWhenUsed/>
    <w:rsid w:val="005133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133BF"/>
    <w:rPr>
      <w:rFonts w:ascii="Segoe UI" w:hAnsi="Segoe UI" w:cs="Segoe UI"/>
      <w:sz w:val="18"/>
      <w:szCs w:val="18"/>
    </w:rPr>
  </w:style>
  <w:style w:type="table" w:styleId="ab">
    <w:name w:val="Table Grid"/>
    <w:basedOn w:val="a1"/>
    <w:uiPriority w:val="39"/>
    <w:rsid w:val="00CE51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087F31"/>
    <w:rPr>
      <w:sz w:val="16"/>
      <w:szCs w:val="16"/>
    </w:rPr>
  </w:style>
  <w:style w:type="paragraph" w:styleId="ad">
    <w:name w:val="annotation text"/>
    <w:link w:val="ae"/>
    <w:uiPriority w:val="99"/>
    <w:semiHidden/>
    <w:unhideWhenUsed/>
    <w:rsid w:val="00087F31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087F31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087F31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087F31"/>
    <w:rPr>
      <w:b/>
      <w:bCs/>
      <w:sz w:val="20"/>
      <w:szCs w:val="20"/>
    </w:rPr>
  </w:style>
  <w:style w:type="paragraph" w:styleId="af1">
    <w:name w:val="No Spacing"/>
    <w:uiPriority w:val="1"/>
    <w:qFormat/>
    <w:rsid w:val="00906175"/>
    <w:pPr>
      <w:spacing w:after="0" w:line="240" w:lineRule="auto"/>
    </w:pPr>
  </w:style>
  <w:style w:type="character" w:customStyle="1" w:styleId="20">
    <w:name w:val="Заголовок 2 Знак"/>
    <w:basedOn w:val="a0"/>
    <w:rsid w:val="0064246A"/>
    <w:rPr>
      <w:rFonts w:ascii="BalticaKaZ" w:eastAsia="Times New Roman" w:hAnsi="BalticaKaZ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rsid w:val="0064246A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64246A"/>
    <w:rPr>
      <w:rFonts w:ascii="TimesKaZ" w:eastAsia="Times New Roman" w:hAnsi="TimesKaZ" w:cs="Times New Roman"/>
      <w:b/>
      <w:sz w:val="20"/>
      <w:szCs w:val="20"/>
      <w:lang w:eastAsia="ko-KR"/>
    </w:rPr>
  </w:style>
  <w:style w:type="paragraph" w:styleId="af2">
    <w:name w:val="Body Text"/>
    <w:link w:val="af3"/>
    <w:unhideWhenUsed/>
    <w:rsid w:val="0064246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3">
    <w:name w:val="Основной текст Знак"/>
    <w:basedOn w:val="a0"/>
    <w:link w:val="af2"/>
    <w:rsid w:val="006424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4">
    <w:name w:val="Revision"/>
    <w:hidden/>
    <w:uiPriority w:val="99"/>
    <w:semiHidden/>
    <w:rsid w:val="00CB17F7"/>
    <w:pPr>
      <w:spacing w:after="0" w:line="240" w:lineRule="auto"/>
    </w:pPr>
  </w:style>
  <w:style w:type="character" w:customStyle="1" w:styleId="10">
    <w:name w:val="Заголовок 1 Знак"/>
    <w:basedOn w:val="a0"/>
    <w:uiPriority w:val="9"/>
    <w:rsid w:val="00D33B8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f5">
    <w:name w:val="Emphasis"/>
    <w:basedOn w:val="a0"/>
    <w:uiPriority w:val="20"/>
    <w:qFormat/>
    <w:rsid w:val="006F4B3F"/>
    <w:rPr>
      <w:i/>
      <w:iCs/>
    </w:rPr>
  </w:style>
  <w:style w:type="character" w:styleId="af6">
    <w:name w:val="Strong"/>
    <w:basedOn w:val="a0"/>
    <w:uiPriority w:val="22"/>
    <w:qFormat/>
    <w:rsid w:val="00D012A7"/>
    <w:rPr>
      <w:b/>
      <w:bCs/>
    </w:rPr>
  </w:style>
  <w:style w:type="paragraph" w:styleId="af7">
    <w:name w:val="endnote text"/>
    <w:link w:val="af8"/>
    <w:uiPriority w:val="99"/>
    <w:semiHidden/>
    <w:unhideWhenUsed/>
    <w:rsid w:val="00721084"/>
    <w:pPr>
      <w:spacing w:after="0" w:line="240" w:lineRule="auto"/>
    </w:pPr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721084"/>
    <w:rPr>
      <w:sz w:val="20"/>
      <w:szCs w:val="20"/>
    </w:rPr>
  </w:style>
  <w:style w:type="character" w:styleId="af9">
    <w:name w:val="endnote reference"/>
    <w:basedOn w:val="a0"/>
    <w:uiPriority w:val="99"/>
    <w:semiHidden/>
    <w:unhideWhenUsed/>
    <w:rsid w:val="00721084"/>
    <w:rPr>
      <w:vertAlign w:val="superscript"/>
    </w:rPr>
  </w:style>
  <w:style w:type="paragraph" w:styleId="afa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b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8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+ZXGDkpGBQw7PWtW0azFgh8mXg==">CgMxLjAyDmgubTloMjZkNHc1YTVsOAByITFUdG11RUVJTXRnY3VucE5yZTlnVHhJSHA0TDZTOFI4Xw==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Татенов Д.К.</cp:lastModifiedBy>
  <cp:revision>2</cp:revision>
  <cp:lastPrinted>2026-05-29T05:36:00Z</cp:lastPrinted>
  <dcterms:created xsi:type="dcterms:W3CDTF">2026-06-02T04:42:00Z</dcterms:created>
  <dcterms:modified xsi:type="dcterms:W3CDTF">2026-06-02T04:42:00Z</dcterms:modified>
</cp:coreProperties>
</file>